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E90E" w14:textId="71F8C9D6" w:rsidR="00F92FA4" w:rsidRDefault="00CE27C1">
      <w:r>
        <w:t>Beloningsbeleid Stichting Seeds for Growth</w:t>
      </w:r>
    </w:p>
    <w:p w14:paraId="70641E23" w14:textId="4BE5073F" w:rsidR="00CE27C1" w:rsidRDefault="00CE27C1"/>
    <w:p w14:paraId="2C53D055" w14:textId="072EAE10" w:rsidR="00CE27C1" w:rsidRDefault="00CE27C1">
      <w:r>
        <w:t>Bestuurders ontvangen geen vergoeding voor hun diensten.</w:t>
      </w:r>
    </w:p>
    <w:p w14:paraId="24D85309" w14:textId="262D7E09" w:rsidR="00CE27C1" w:rsidRDefault="00CE27C1">
      <w:r>
        <w:t>Persoonlijk gemaakte (reis)kosten worden door bestuurders vanuit persoonlijke middelen gedoneerd.</w:t>
      </w:r>
    </w:p>
    <w:sectPr w:rsidR="00CE2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C1"/>
    <w:rsid w:val="003C1148"/>
    <w:rsid w:val="00CE27C1"/>
    <w:rsid w:val="00F9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8AD5"/>
  <w15:chartTrackingRefBased/>
  <w15:docId w15:val="{E819768A-8B62-4E38-98DB-69620A26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169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Prosman</dc:creator>
  <cp:keywords/>
  <dc:description/>
  <cp:lastModifiedBy>Gert Prosman</cp:lastModifiedBy>
  <cp:revision>1</cp:revision>
  <dcterms:created xsi:type="dcterms:W3CDTF">2023-02-25T20:07:00Z</dcterms:created>
  <dcterms:modified xsi:type="dcterms:W3CDTF">2023-02-25T20:09:00Z</dcterms:modified>
</cp:coreProperties>
</file>